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5E" w:rsidRPr="006402E3" w:rsidRDefault="000F08A4">
      <w:pPr>
        <w:rPr>
          <w:sz w:val="28"/>
          <w:szCs w:val="28"/>
        </w:rPr>
      </w:pPr>
      <w:r w:rsidRPr="006402E3">
        <w:rPr>
          <w:rFonts w:hint="eastAsia"/>
          <w:sz w:val="28"/>
          <w:szCs w:val="28"/>
        </w:rPr>
        <w:t xml:space="preserve"> </w:t>
      </w:r>
      <w:r w:rsidRPr="006402E3">
        <w:rPr>
          <w:sz w:val="28"/>
          <w:szCs w:val="28"/>
        </w:rPr>
        <w:t xml:space="preserve">            </w:t>
      </w:r>
      <w:bookmarkStart w:id="0" w:name="_GoBack"/>
      <w:bookmarkEnd w:id="0"/>
      <w:r w:rsidRPr="006402E3">
        <w:rPr>
          <w:rFonts w:hint="eastAsia"/>
          <w:sz w:val="28"/>
          <w:szCs w:val="28"/>
        </w:rPr>
        <w:t>机电工程系实训室设备使用管理规定</w:t>
      </w:r>
    </w:p>
    <w:p w:rsidR="000F08A4" w:rsidRPr="000F08A4" w:rsidRDefault="000F08A4" w:rsidP="000F08A4">
      <w:pPr>
        <w:shd w:val="clear" w:color="auto" w:fill="FFFFFF"/>
        <w:wordWrap w:val="0"/>
        <w:spacing w:line="3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hint="eastAsia"/>
        </w:rPr>
        <w:t xml:space="preserve"> </w:t>
      </w:r>
      <w:r>
        <w:t xml:space="preserve"> </w:t>
      </w: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为充分发挥设备在人才培养中的作用，本着合理、效率原则，使设备长期合理使用，确保设备完好，避免设备人为损坏，明确实</w:t>
      </w:r>
      <w:proofErr w:type="gramStart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训</w:t>
      </w:r>
      <w:proofErr w:type="gramEnd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管理员、授课教师、学生各方责任，特制定本规定。</w:t>
      </w:r>
    </w:p>
    <w:p w:rsidR="000F08A4" w:rsidRPr="000F08A4" w:rsidRDefault="000F08A4" w:rsidP="000F08A4">
      <w:pPr>
        <w:widowControl/>
        <w:shd w:val="clear" w:color="auto" w:fill="FFFFFF"/>
        <w:wordWrap w:val="0"/>
        <w:spacing w:line="360" w:lineRule="atLeast"/>
        <w:ind w:left="480" w:hanging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一、实</w:t>
      </w:r>
      <w:proofErr w:type="gramStart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训室实训</w:t>
      </w:r>
      <w:proofErr w:type="gramEnd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（验）员负责登记及管理</w:t>
      </w:r>
      <w:proofErr w:type="gramStart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实训内所有</w:t>
      </w:r>
      <w:proofErr w:type="gramEnd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设备、仪器和工具等，是实训室第一责任人。</w:t>
      </w:r>
    </w:p>
    <w:p w:rsidR="000F08A4" w:rsidRPr="000F08A4" w:rsidRDefault="000F08A4" w:rsidP="006402E3">
      <w:pPr>
        <w:widowControl/>
        <w:shd w:val="clear" w:color="auto" w:fill="FFFFFF"/>
        <w:wordWrap w:val="0"/>
        <w:spacing w:line="3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二、实训室是实</w:t>
      </w:r>
      <w:proofErr w:type="gramStart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训教学</w:t>
      </w:r>
      <w:proofErr w:type="gramEnd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场所，未经允许，其他人员不得进入实训室。  </w:t>
      </w:r>
    </w:p>
    <w:p w:rsidR="000F08A4" w:rsidRPr="000F08A4" w:rsidRDefault="000F08A4" w:rsidP="006402E3">
      <w:pPr>
        <w:widowControl/>
        <w:shd w:val="clear" w:color="auto" w:fill="FFFFFF"/>
        <w:wordWrap w:val="0"/>
        <w:spacing w:line="3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三、进入实训室，必须遵守实训室各项规章制度，听从安排。  </w:t>
      </w:r>
    </w:p>
    <w:p w:rsidR="000F08A4" w:rsidRPr="000F08A4" w:rsidRDefault="000F08A4" w:rsidP="000F08A4">
      <w:pPr>
        <w:widowControl/>
        <w:shd w:val="clear" w:color="auto" w:fill="FFFFFF"/>
        <w:wordWrap w:val="0"/>
        <w:spacing w:line="360" w:lineRule="atLeast"/>
        <w:ind w:left="480" w:hanging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四、使用实训室设备，必须严格按照操作规程作业，爱护设备设施。不得损坏设备、仪器和工具等，因个人原因造成的设备、仪器和工具的损坏由损坏人员赔偿。</w:t>
      </w:r>
    </w:p>
    <w:p w:rsidR="000F08A4" w:rsidRPr="000F08A4" w:rsidRDefault="000F08A4" w:rsidP="000F08A4">
      <w:pPr>
        <w:widowControl/>
        <w:shd w:val="clear" w:color="auto" w:fill="FFFFFF"/>
        <w:wordWrap w:val="0"/>
        <w:spacing w:line="360" w:lineRule="atLeast"/>
        <w:ind w:left="480" w:hanging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五、实</w:t>
      </w:r>
      <w:proofErr w:type="gramStart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训过程</w:t>
      </w:r>
      <w:proofErr w:type="gramEnd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中不得串位、脱岗，不得动与实训内容无关的设备、仪器、工具等，造成设备损坏的，除按有关规定赔偿外，还视情节轻重给予纪律处分。  </w:t>
      </w:r>
    </w:p>
    <w:p w:rsidR="000F08A4" w:rsidRPr="000F08A4" w:rsidRDefault="000F08A4" w:rsidP="000F08A4">
      <w:pPr>
        <w:widowControl/>
        <w:shd w:val="clear" w:color="auto" w:fill="FFFFFF"/>
        <w:wordWrap w:val="0"/>
        <w:spacing w:line="360" w:lineRule="atLeast"/>
        <w:ind w:left="480" w:hanging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六、每次使用设备、仪器和工具后，应将整理还原，搞好实训室清洁卫生，关闭电源、水源后方可离开。</w:t>
      </w:r>
    </w:p>
    <w:p w:rsidR="000F08A4" w:rsidRPr="000F08A4" w:rsidRDefault="000F08A4" w:rsidP="006402E3">
      <w:pPr>
        <w:widowControl/>
        <w:shd w:val="clear" w:color="auto" w:fill="FFFFFF"/>
        <w:wordWrap w:val="0"/>
        <w:spacing w:line="3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七、设备交接手续</w:t>
      </w:r>
    </w:p>
    <w:p w:rsidR="000F08A4" w:rsidRPr="000F08A4" w:rsidRDefault="000F08A4" w:rsidP="000F08A4">
      <w:pPr>
        <w:widowControl/>
        <w:shd w:val="clear" w:color="auto" w:fill="FFFFFF"/>
        <w:wordWrap w:val="0"/>
        <w:spacing w:line="360" w:lineRule="atLeast"/>
        <w:ind w:left="479"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每次实训前，实训员应主动与授课教师进行设备完好、数量交接，双方签字确认；每次实训后，实训员也应主动与授课教师进行设备完好、数量交接，双方签字确认。如有损坏，写清楚原因、损坏零部件名称、责任人。</w:t>
      </w:r>
    </w:p>
    <w:p w:rsidR="000F08A4" w:rsidRPr="000F08A4" w:rsidRDefault="000F08A4" w:rsidP="006402E3">
      <w:pPr>
        <w:widowControl/>
        <w:shd w:val="clear" w:color="auto" w:fill="FFFFFF"/>
        <w:wordWrap w:val="0"/>
        <w:spacing w:line="3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八、实</w:t>
      </w:r>
      <w:proofErr w:type="gramStart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训项目</w:t>
      </w:r>
      <w:proofErr w:type="gramEnd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认定</w:t>
      </w:r>
    </w:p>
    <w:p w:rsidR="000F08A4" w:rsidRPr="000F08A4" w:rsidRDefault="000F08A4" w:rsidP="000F08A4">
      <w:pPr>
        <w:widowControl/>
        <w:shd w:val="clear" w:color="auto" w:fill="FFFFFF"/>
        <w:wordWrap w:val="0"/>
        <w:spacing w:line="360" w:lineRule="atLeast"/>
        <w:ind w:left="479"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实</w:t>
      </w:r>
      <w:proofErr w:type="gramStart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训项目</w:t>
      </w:r>
      <w:proofErr w:type="gramEnd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应由人才培养方案、课程标准确定，机械系学期结束前公布每个实训室设备数量，授课教师根据人才培养方案、课程标准写出下学期课程计划实训项目，要求与所授课程对接，由专业负责人</w:t>
      </w:r>
      <w:proofErr w:type="gramStart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及系部分管</w:t>
      </w:r>
      <w:proofErr w:type="gramEnd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主任、主任签字确认。</w:t>
      </w:r>
    </w:p>
    <w:p w:rsidR="000F08A4" w:rsidRPr="000F08A4" w:rsidRDefault="000F08A4" w:rsidP="006402E3">
      <w:pPr>
        <w:widowControl/>
        <w:shd w:val="clear" w:color="auto" w:fill="FFFFFF"/>
        <w:wordWrap w:val="0"/>
        <w:spacing w:line="3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九、实训申请</w:t>
      </w:r>
    </w:p>
    <w:p w:rsidR="000F08A4" w:rsidRPr="000F08A4" w:rsidRDefault="000F08A4" w:rsidP="000F08A4">
      <w:pPr>
        <w:widowControl/>
        <w:shd w:val="clear" w:color="auto" w:fill="FFFFFF"/>
        <w:wordWrap w:val="0"/>
        <w:spacing w:line="360" w:lineRule="atLeast"/>
        <w:ind w:left="479"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对于人才培养方案、课程标准规定的实训，每学期结束前，由授课教师填写下学期整学期实</w:t>
      </w:r>
      <w:proofErr w:type="gramStart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训项目</w:t>
      </w:r>
      <w:proofErr w:type="gramEnd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申请表，认真填写实训人数、耗材需要量，平时无需办理申请手续，正常使用。对于不在教学计划内的实训，需要实训，要办理审批手续，申报者写出书面申请，认真填写耗材需要量，说明原因、班级、课程、实训项目，经实践教研室主任、系分管教学主任、系主任审批。</w:t>
      </w:r>
    </w:p>
    <w:p w:rsidR="000F08A4" w:rsidRPr="000F08A4" w:rsidRDefault="000F08A4" w:rsidP="006402E3">
      <w:pPr>
        <w:widowControl/>
        <w:shd w:val="clear" w:color="auto" w:fill="FFFFFF"/>
        <w:wordWrap w:val="0"/>
        <w:spacing w:line="3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十、实训种类</w:t>
      </w:r>
    </w:p>
    <w:p w:rsidR="000F08A4" w:rsidRPr="000F08A4" w:rsidRDefault="000F08A4" w:rsidP="000F08A4">
      <w:pPr>
        <w:widowControl/>
        <w:shd w:val="clear" w:color="auto" w:fill="FFFFFF"/>
        <w:wordWrap w:val="0"/>
        <w:spacing w:line="3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实训（验）分演示实训（验）、教学做一体实训、整周实训。</w:t>
      </w:r>
    </w:p>
    <w:p w:rsidR="000F08A4" w:rsidRPr="000F08A4" w:rsidRDefault="000F08A4" w:rsidP="006402E3">
      <w:pPr>
        <w:widowControl/>
        <w:shd w:val="clear" w:color="auto" w:fill="FFFFFF"/>
        <w:wordWrap w:val="0"/>
        <w:spacing w:line="3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十一、实训（验）方法推荐</w:t>
      </w:r>
    </w:p>
    <w:p w:rsidR="000F08A4" w:rsidRPr="000F08A4" w:rsidRDefault="000F08A4" w:rsidP="000F08A4">
      <w:pPr>
        <w:widowControl/>
        <w:shd w:val="clear" w:color="auto" w:fill="FFFFFF"/>
        <w:wordWrap w:val="0"/>
        <w:spacing w:line="360" w:lineRule="atLeast"/>
        <w:ind w:left="479"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对于每台（套）多于</w:t>
      </w:r>
      <w:r w:rsidRPr="000F08A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10</w:t>
      </w: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人或设备少于</w:t>
      </w:r>
      <w:r w:rsidRPr="000F08A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3</w:t>
      </w: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套的实训（验），建议以授课老师操作为主进行演示实训（验）；对于每台（套）小于</w:t>
      </w:r>
      <w:r w:rsidRPr="000F08A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5</w:t>
      </w:r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人的实训（验），建议授课老师开展教学做一体教学；整班综合技能训练，建议采用整周实训，由实</w:t>
      </w:r>
      <w:proofErr w:type="gramStart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训人员</w:t>
      </w:r>
      <w:proofErr w:type="gramEnd"/>
      <w:r w:rsidRPr="000F08A4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全面负责，责任人为每个实训室负责人。</w:t>
      </w:r>
    </w:p>
    <w:p w:rsidR="000F08A4" w:rsidRPr="000F08A4" w:rsidRDefault="000F08A4"/>
    <w:sectPr w:rsidR="000F08A4" w:rsidRPr="000F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A4"/>
    <w:rsid w:val="000F08A4"/>
    <w:rsid w:val="006402E3"/>
    <w:rsid w:val="00F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C060"/>
  <w15:chartTrackingRefBased/>
  <w15:docId w15:val="{BF9A35B7-77DB-483A-AC1D-1F670073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chen</dc:creator>
  <cp:keywords/>
  <dc:description/>
  <cp:lastModifiedBy>xu chen</cp:lastModifiedBy>
  <cp:revision>2</cp:revision>
  <dcterms:created xsi:type="dcterms:W3CDTF">2020-04-16T12:21:00Z</dcterms:created>
  <dcterms:modified xsi:type="dcterms:W3CDTF">2020-04-17T11:39:00Z</dcterms:modified>
</cp:coreProperties>
</file>